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94" w:rsidRDefault="003509D6">
      <w:r>
        <w:t xml:space="preserve">Hazine </w:t>
      </w:r>
      <w:proofErr w:type="spellStart"/>
      <w:r>
        <w:t>Müstaşarlığından</w:t>
      </w:r>
      <w:proofErr w:type="spellEnd"/>
      <w:r>
        <w:t xml:space="preserve"> (Sigortacılık Genel Müdürlüğü)                                                              </w:t>
      </w:r>
      <w:proofErr w:type="gramStart"/>
      <w:r>
        <w:t>22/8/2012</w:t>
      </w:r>
      <w:proofErr w:type="gramEnd"/>
    </w:p>
    <w:p w:rsidR="003509D6" w:rsidRDefault="003509D6"/>
    <w:p w:rsidR="003509D6" w:rsidRDefault="003509D6" w:rsidP="003509D6">
      <w:pPr>
        <w:jc w:val="center"/>
      </w:pPr>
      <w:r>
        <w:t>BİREYSEL EMEKLİLİK SİSTEMİNDEKİ GELİR VERGİSİ</w:t>
      </w:r>
    </w:p>
    <w:p w:rsidR="003509D6" w:rsidRDefault="003509D6" w:rsidP="003509D6">
      <w:pPr>
        <w:jc w:val="center"/>
      </w:pPr>
      <w:r>
        <w:t>TEVKİFATINA İLİŞKİN BİLGİLENDİRMELER HAKKINDA</w:t>
      </w:r>
    </w:p>
    <w:p w:rsidR="003509D6" w:rsidRDefault="003509D6" w:rsidP="003509D6">
      <w:pPr>
        <w:jc w:val="center"/>
      </w:pPr>
      <w:r>
        <w:t>SEKTÖR DUYURUSU (2012/14)</w:t>
      </w:r>
    </w:p>
    <w:p w:rsidR="004E64B4" w:rsidRDefault="003509D6" w:rsidP="003509D6">
      <w:pPr>
        <w:jc w:val="both"/>
      </w:pPr>
      <w:r>
        <w:t xml:space="preserve">Bilindiği üzere, </w:t>
      </w:r>
      <w:proofErr w:type="gramStart"/>
      <w:r>
        <w:t>29/6/2012</w:t>
      </w:r>
      <w:proofErr w:type="gramEnd"/>
      <w:r>
        <w:t xml:space="preserve"> tarih ve 28338 sayılı Resmi Gazetede yayımlanan 6327 sayılı Bireysel Emeklilik Tasarruf ve Yatırım Sistemi Kanunu ve Bazı Kanun ve Kanun Hükmünde Kararnamelerde Değişiklik Yapılmasına Dair Kanun uyarında, daha önce bireysel emeklilik sisteminde toplam birikim üzerinden yapılmakta olan gelir vergisi </w:t>
      </w:r>
      <w:proofErr w:type="spellStart"/>
      <w:r>
        <w:t>tevkifatı</w:t>
      </w:r>
      <w:proofErr w:type="spellEnd"/>
      <w:r>
        <w:t>, 29.08.2012 tarihinden yalnızca yatırım gelirleri üzerinden yapılmaya başlanacaktır. Bu kapsamda, bireysel emeklilik mevzuatı uyarınca katılımcılara sunulan çeşitli belge ve formlarda bu yeni uygulamanın ifadelere yansıtılması gerekmektedir.</w:t>
      </w:r>
    </w:p>
    <w:p w:rsidR="004E64B4" w:rsidRDefault="004E64B4" w:rsidP="003509D6">
      <w:pPr>
        <w:jc w:val="both"/>
      </w:pPr>
      <w:r>
        <w:t>1. Katılımcı Giriş Bilgi Formunda; ‘’ Sistemden 10 Yıldan önce çıkmam halinde : %15, 10 yılı doldurarak ancak 56 yaşından önce çıkmam halinde: %10, 10 yılı doldurarak ve en az 56 yaşında çıkmam halinde: %3,</w:t>
      </w:r>
      <w:proofErr w:type="gramStart"/>
      <w:r>
        <w:t xml:space="preserve">75 </w:t>
      </w:r>
      <w:r w:rsidR="003509D6">
        <w:t xml:space="preserve"> </w:t>
      </w:r>
      <w:r>
        <w:t>oranında</w:t>
      </w:r>
      <w:proofErr w:type="gramEnd"/>
      <w:r>
        <w:t xml:space="preserve"> gelir vergisi kesintisi yapılacağını biliyorum.’’ Ve ‘Bu kesintilerin yatırım gelirinden değil toplam birikimim üzerinden yapılacağını biliyorum.’’ İfadelerinin çıkarılması ve bunların yerine ‘’Sistemden çıkışta, sistemde elde ettiğiniz yatırım getirisine isabet eden tutar üzerinden, sistemde geçirdiğiniz süreye bağlı olarak değişen oranlarda gelir vergisi kesintisi yapılır.’’ İfadesinin konulması gerekmektedir.</w:t>
      </w:r>
    </w:p>
    <w:p w:rsidR="004E64B4" w:rsidRDefault="004E64B4" w:rsidP="003509D6">
      <w:pPr>
        <w:jc w:val="both"/>
      </w:pPr>
      <w:r>
        <w:t xml:space="preserve">2. Tanıtım Kılavuzunda gelir vergisi </w:t>
      </w:r>
      <w:proofErr w:type="spellStart"/>
      <w:r>
        <w:t>tevkifatına</w:t>
      </w:r>
      <w:proofErr w:type="spellEnd"/>
      <w:r>
        <w:t xml:space="preserve"> ilişkin bilgiler, sistemden çıkılması halinde gelir vergisi </w:t>
      </w:r>
      <w:proofErr w:type="spellStart"/>
      <w:r>
        <w:t>tevkifatının</w:t>
      </w:r>
      <w:proofErr w:type="spellEnd"/>
      <w:r>
        <w:t xml:space="preserve"> yatırım gelirleri üzerinden yapılacağına ilişkin ifadeler ile değiştirilecektir.</w:t>
      </w:r>
    </w:p>
    <w:p w:rsidR="004E64B4" w:rsidRDefault="004E64B4" w:rsidP="003509D6">
      <w:pPr>
        <w:jc w:val="both"/>
      </w:pPr>
    </w:p>
    <w:p w:rsidR="004E64B4" w:rsidRDefault="004E64B4" w:rsidP="003509D6">
      <w:pPr>
        <w:jc w:val="both"/>
      </w:pPr>
      <w:r>
        <w:t>3. Ayrılma Bilgi Formunda; ’10 yıldan önce</w:t>
      </w:r>
      <w:r w:rsidR="00592AD5">
        <w:t xml:space="preserve"> çıkmanız halinde: %15, 10 yıldan önce çıkmanız halinde: %15, 10 yılı doldurarak ancak 56 yaşını tamamlamadan önce çıkmanız halinde: %10, 10 yılı doldurarak ve en az 56 yaşını tamamlayarak çıkmanız halinde, %3.75 oranında toplam birikiminiz üzerinden gelir vergisi kesintisi yapılacaktır.’’ İfadelerinin çıkarılması ve bunların yerine ‘Sistemden çıkışta, sistemde elde ettiğiniz yatırım getirisine</w:t>
      </w:r>
      <w:r w:rsidR="00AA4E9F">
        <w:t xml:space="preserve"> isabet eden tutar üzerinden, sistemde geçirdiğiniz süreye bağlı olarak değişen oranlarda gelir vergisi kesintisi yapılır.’’ İfadesinin konulması gerekmektedir.</w:t>
      </w:r>
    </w:p>
    <w:p w:rsidR="00AA4E9F" w:rsidRDefault="00AA4E9F" w:rsidP="003509D6">
      <w:pPr>
        <w:jc w:val="both"/>
      </w:pPr>
      <w:r>
        <w:t>4. Emeklilik Bilgi Formunda;</w:t>
      </w:r>
    </w:p>
    <w:p w:rsidR="00AA4E9F" w:rsidRDefault="00AA4E9F" w:rsidP="003509D6">
      <w:pPr>
        <w:jc w:val="both"/>
      </w:pPr>
      <w:r>
        <w:t>a) ‘’Geri ödeme tutarı üzerinden net %3.75 oranında  (%25’i istisna kalan %75 üzerinden %5) gelir vergisi kesintisi yapılacaktır.’’ İfadesinin ‘’Geri ödeme tutarının, sistemde elde edilen yatırım getirisine isabet eden kısmı üzerinden gelir vergisi kesintisi yapılır.’ Şeklinde,</w:t>
      </w:r>
    </w:p>
    <w:p w:rsidR="00606445" w:rsidRDefault="00606445" w:rsidP="003509D6">
      <w:pPr>
        <w:jc w:val="both"/>
      </w:pPr>
      <w:r>
        <w:t>b)’’Ödenen tutar üzerinden net 3,75%oranında (%25’i istisna, kalan %75 üzerinden %5 ) gelir vergisi kesintisi yapılacaktır.’’ İfadesinin ‘’Ödenen tutarın, sistemde elde edilen yatırım getirisine isabet eden kısmı üzerinden gelir vergisi kesintisi yapılır.’’ Şeklinde değiştirilmesi gerekmektedir.</w:t>
      </w:r>
    </w:p>
    <w:p w:rsidR="00606445" w:rsidRDefault="00606445" w:rsidP="003509D6">
      <w:pPr>
        <w:jc w:val="both"/>
      </w:pPr>
    </w:p>
    <w:p w:rsidR="00606445" w:rsidRDefault="00606445" w:rsidP="003509D6">
      <w:pPr>
        <w:jc w:val="both"/>
      </w:pPr>
      <w:r>
        <w:lastRenderedPageBreak/>
        <w:t>5. Hesap Özetinde, ‘Emekliliğe Esas Birikim Tutarı (Emekli Olarak Ayrılma Durumunda) (**)’’ ifadesinin ‘’Emekliliğe Esas Birikim Tutarı (Emekli Olarak Ayrılma Durumunda) (*) ‘’ olarak değiştirilmesi, ek açıklamalar bölümünde yer alan ‘’(*) Sistemden emeklilik hakkını kazanmadan ayrılmanız halinde, belirtilen birikim tutarı üzerinden  %</w:t>
      </w:r>
      <w:proofErr w:type="gramStart"/>
      <w:r>
        <w:t>....</w:t>
      </w:r>
      <w:proofErr w:type="gramEnd"/>
      <w:r>
        <w:t>’</w:t>
      </w:r>
      <w:proofErr w:type="spellStart"/>
      <w:r>
        <w:t>lik</w:t>
      </w:r>
      <w:proofErr w:type="spellEnd"/>
      <w:r>
        <w:t xml:space="preserve"> bir gelir vergisi stopajı uygulanacaktır.’’ Ve ‘’(*</w:t>
      </w:r>
      <w:r w:rsidR="00FB349B">
        <w:t>*</w:t>
      </w:r>
      <w:r>
        <w:t xml:space="preserve">) Sistemden emeklilik hakkını kazanarak ayrılmanız halinde yukarıda belirtilen birikim tutarı üzerinden %3.75’lik bir gelir vergisi stopajı uygulanacaktır.’’ İfadelerinin çıkarılarak bunların yerine (*) ‘’(*) Sistemden ayrılma </w:t>
      </w:r>
      <w:proofErr w:type="gramStart"/>
      <w:r>
        <w:t>sırasında , sistemde</w:t>
      </w:r>
      <w:proofErr w:type="gramEnd"/>
      <w:r>
        <w:t xml:space="preserve"> elde edilen yatırım getirisi üzerinden gelir vergisi kesintisi yapılacaktır.’’ İfadesinin konulması gerekmektedir.</w:t>
      </w:r>
    </w:p>
    <w:p w:rsidR="00606445" w:rsidRDefault="00606445" w:rsidP="003509D6">
      <w:pPr>
        <w:jc w:val="both"/>
      </w:pPr>
    </w:p>
    <w:p w:rsidR="00606445" w:rsidRDefault="00606445" w:rsidP="003509D6">
      <w:pPr>
        <w:jc w:val="both"/>
      </w:pPr>
      <w:r>
        <w:t xml:space="preserve">6. Emeklilik, sistemden erken ayrılma ve birikimlerin aktarımı işlemlerinde kullanılan bilgi, belge ve formlarda, ayrılma ve aktarım tutarlarına </w:t>
      </w:r>
      <w:proofErr w:type="gramStart"/>
      <w:r>
        <w:t>ana para</w:t>
      </w:r>
      <w:proofErr w:type="gramEnd"/>
      <w:r>
        <w:t xml:space="preserve"> ve yatırım geliri ayrımı yapılarak yer verilecektir.</w:t>
      </w:r>
    </w:p>
    <w:p w:rsidR="00606445" w:rsidRDefault="00606445" w:rsidP="003509D6">
      <w:pPr>
        <w:jc w:val="both"/>
      </w:pPr>
      <w:r>
        <w:t>7. 2010/10 sayılı Genelgede, ‘‘Tablolara Konulacak Açıklamalar’’ başlıklı üçüncü bölümde yer alan ‘Bununla birlikte, sistemden ayrılma sırasında toplam birikim değeri üzerinden vergi kesintisi yapılmaktadır.’’ İfadesinin ‘’Bununla birlikte, sistemden ayrılma sırasında, sistemde elde edilen yatırım getirisi üzerinden gelir vergisi yapılacaktır.’’ Şeklince değiştirilmesi gerekmektedir.</w:t>
      </w:r>
    </w:p>
    <w:p w:rsidR="00606445" w:rsidRDefault="00606445" w:rsidP="003509D6">
      <w:pPr>
        <w:jc w:val="both"/>
      </w:pPr>
    </w:p>
    <w:p w:rsidR="00606445" w:rsidRDefault="00606445" w:rsidP="003509D6">
      <w:pPr>
        <w:jc w:val="both"/>
      </w:pPr>
    </w:p>
    <w:sectPr w:rsidR="00606445" w:rsidSect="005A2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09D6"/>
    <w:rsid w:val="003509D6"/>
    <w:rsid w:val="004E64B4"/>
    <w:rsid w:val="00592AD5"/>
    <w:rsid w:val="005A2994"/>
    <w:rsid w:val="00606445"/>
    <w:rsid w:val="00AA4E9F"/>
    <w:rsid w:val="00FB34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630</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Hilal</cp:lastModifiedBy>
  <cp:revision>1</cp:revision>
  <dcterms:created xsi:type="dcterms:W3CDTF">2013-02-04T09:19:00Z</dcterms:created>
  <dcterms:modified xsi:type="dcterms:W3CDTF">2013-02-04T10:51:00Z</dcterms:modified>
</cp:coreProperties>
</file>